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>Dear Sir/Madam,</w:t>
      </w:r>
    </w:p>
    <w:p w:rsidR="00E85538" w:rsidRPr="00E4044E" w:rsidRDefault="00E85538" w:rsidP="00A62047">
      <w:pPr>
        <w:rPr>
          <w:sz w:val="28"/>
          <w:szCs w:val="28"/>
        </w:rPr>
      </w:pPr>
    </w:p>
    <w:p w:rsidR="00E85538" w:rsidRPr="00E4044E" w:rsidRDefault="00E85538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 xml:space="preserve">Subject:  Fellowship for mental health </w:t>
      </w:r>
      <w:proofErr w:type="gramStart"/>
      <w:r w:rsidRPr="00E4044E">
        <w:rPr>
          <w:sz w:val="28"/>
          <w:szCs w:val="28"/>
        </w:rPr>
        <w:t>reporting  for</w:t>
      </w:r>
      <w:proofErr w:type="gramEnd"/>
      <w:r w:rsidRPr="00E4044E">
        <w:rPr>
          <w:sz w:val="28"/>
          <w:szCs w:val="28"/>
        </w:rPr>
        <w:t xml:space="preserve">  journalists with 5 years of  experience</w:t>
      </w:r>
    </w:p>
    <w:p w:rsidR="00A62047" w:rsidRPr="00E4044E" w:rsidRDefault="00A62047" w:rsidP="00A62047">
      <w:pPr>
        <w:rPr>
          <w:sz w:val="28"/>
          <w:szCs w:val="28"/>
        </w:rPr>
      </w:pPr>
    </w:p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 xml:space="preserve">  Greetings from SCARF!</w:t>
      </w:r>
    </w:p>
    <w:p w:rsidR="00C24892" w:rsidRDefault="00A62047" w:rsidP="00E4044E">
      <w:pPr>
        <w:rPr>
          <w:sz w:val="28"/>
          <w:szCs w:val="28"/>
        </w:rPr>
      </w:pPr>
      <w:r w:rsidRPr="00E4044E">
        <w:rPr>
          <w:sz w:val="28"/>
          <w:szCs w:val="28"/>
        </w:rPr>
        <w:t xml:space="preserve"> Schizophrenia </w:t>
      </w:r>
      <w:r w:rsidR="00E4044E">
        <w:rPr>
          <w:sz w:val="28"/>
          <w:szCs w:val="28"/>
        </w:rPr>
        <w:t xml:space="preserve">Research Foundation (SCARF) in </w:t>
      </w:r>
      <w:r w:rsidR="00C24892">
        <w:rPr>
          <w:sz w:val="28"/>
          <w:szCs w:val="28"/>
        </w:rPr>
        <w:t>C</w:t>
      </w:r>
      <w:r w:rsidR="00E4044E">
        <w:rPr>
          <w:sz w:val="28"/>
          <w:szCs w:val="28"/>
        </w:rPr>
        <w:t xml:space="preserve">hennai  , an </w:t>
      </w:r>
      <w:r w:rsidRPr="00E4044E">
        <w:rPr>
          <w:sz w:val="28"/>
          <w:szCs w:val="28"/>
        </w:rPr>
        <w:t xml:space="preserve"> NGO working in the field of mental health for over 3 decades</w:t>
      </w:r>
      <w:r w:rsidR="00E4044E">
        <w:rPr>
          <w:sz w:val="28"/>
          <w:szCs w:val="28"/>
        </w:rPr>
        <w:t xml:space="preserve"> ( www.scarfindia.org)</w:t>
      </w:r>
      <w:r w:rsidRPr="00E4044E">
        <w:rPr>
          <w:sz w:val="28"/>
          <w:szCs w:val="28"/>
        </w:rPr>
        <w:t xml:space="preserve"> </w:t>
      </w:r>
      <w:r w:rsidR="00E4044E">
        <w:rPr>
          <w:sz w:val="28"/>
          <w:szCs w:val="28"/>
        </w:rPr>
        <w:t xml:space="preserve">and another NGO </w:t>
      </w:r>
      <w:proofErr w:type="spellStart"/>
      <w:r w:rsidR="00E4044E">
        <w:rPr>
          <w:sz w:val="28"/>
          <w:szCs w:val="28"/>
        </w:rPr>
        <w:t>Sangath</w:t>
      </w:r>
      <w:proofErr w:type="spellEnd"/>
      <w:r w:rsidR="00E4044E">
        <w:rPr>
          <w:sz w:val="28"/>
          <w:szCs w:val="28"/>
        </w:rPr>
        <w:t xml:space="preserve"> ( </w:t>
      </w:r>
      <w:hyperlink r:id="rId5" w:history="1">
        <w:r w:rsidR="00E4044E" w:rsidRPr="002E0268">
          <w:rPr>
            <w:rStyle w:val="Hyperlink"/>
            <w:sz w:val="28"/>
            <w:szCs w:val="28"/>
          </w:rPr>
          <w:t>www.sangath.org</w:t>
        </w:r>
      </w:hyperlink>
      <w:r w:rsidR="00E4044E">
        <w:rPr>
          <w:sz w:val="28"/>
          <w:szCs w:val="28"/>
        </w:rPr>
        <w:t xml:space="preserve">) are happy to </w:t>
      </w:r>
      <w:r w:rsidR="00C24892" w:rsidRPr="00C24892">
        <w:rPr>
          <w:bCs/>
          <w:sz w:val="28"/>
          <w:szCs w:val="28"/>
        </w:rPr>
        <w:t>offer</w:t>
      </w:r>
      <w:r w:rsidR="00E4044E" w:rsidRPr="00C24892">
        <w:rPr>
          <w:bCs/>
          <w:sz w:val="28"/>
          <w:szCs w:val="28"/>
        </w:rPr>
        <w:t xml:space="preserve"> fellowships for a period of 12 months for senior journalists ( those with 5 years or more experience in reporting).  The fellowships are open to </w:t>
      </w:r>
      <w:r w:rsidR="00C24892">
        <w:rPr>
          <w:bCs/>
          <w:sz w:val="28"/>
          <w:szCs w:val="28"/>
        </w:rPr>
        <w:t xml:space="preserve">print and on-line </w:t>
      </w:r>
      <w:r w:rsidR="00E4044E" w:rsidRPr="00C24892">
        <w:rPr>
          <w:bCs/>
          <w:sz w:val="28"/>
          <w:szCs w:val="28"/>
        </w:rPr>
        <w:t xml:space="preserve">journalists working </w:t>
      </w:r>
      <w:proofErr w:type="gramStart"/>
      <w:r w:rsidR="00E4044E" w:rsidRPr="00C24892">
        <w:rPr>
          <w:bCs/>
          <w:sz w:val="28"/>
          <w:szCs w:val="28"/>
        </w:rPr>
        <w:t>with  national</w:t>
      </w:r>
      <w:proofErr w:type="gramEnd"/>
      <w:r w:rsidR="00E4044E" w:rsidRPr="00C24892">
        <w:rPr>
          <w:bCs/>
          <w:sz w:val="28"/>
          <w:szCs w:val="28"/>
        </w:rPr>
        <w:t xml:space="preserve"> newspapers in English and Hindi.</w:t>
      </w:r>
      <w:r w:rsidR="00E4044E" w:rsidRPr="00C24892">
        <w:rPr>
          <w:sz w:val="28"/>
          <w:szCs w:val="28"/>
        </w:rPr>
        <w:t xml:space="preserve">  </w:t>
      </w:r>
    </w:p>
    <w:p w:rsidR="00E4044E" w:rsidRPr="00E4044E" w:rsidRDefault="00E4044E" w:rsidP="00E4044E">
      <w:pPr>
        <w:rPr>
          <w:sz w:val="28"/>
          <w:szCs w:val="28"/>
        </w:rPr>
      </w:pPr>
      <w:r w:rsidRPr="00E4044E">
        <w:rPr>
          <w:bCs/>
          <w:sz w:val="28"/>
          <w:szCs w:val="28"/>
        </w:rPr>
        <w:t xml:space="preserve">This fellowship is part of a NIH funded project ESSENCE </w:t>
      </w:r>
      <w:r w:rsidRPr="00E4044E">
        <w:rPr>
          <w:sz w:val="28"/>
          <w:szCs w:val="28"/>
        </w:rPr>
        <w:t xml:space="preserve">(Enabling translation of Science to Service to </w:t>
      </w:r>
      <w:proofErr w:type="spellStart"/>
      <w:r w:rsidRPr="00E4044E">
        <w:rPr>
          <w:sz w:val="28"/>
          <w:szCs w:val="28"/>
        </w:rPr>
        <w:t>ENhance</w:t>
      </w:r>
      <w:proofErr w:type="spellEnd"/>
      <w:r w:rsidRPr="00E4044E">
        <w:rPr>
          <w:sz w:val="28"/>
          <w:szCs w:val="28"/>
        </w:rPr>
        <w:t xml:space="preserve"> Depression </w:t>
      </w:r>
      <w:proofErr w:type="spellStart"/>
      <w:r w:rsidRPr="00E4044E">
        <w:rPr>
          <w:sz w:val="28"/>
          <w:szCs w:val="28"/>
        </w:rPr>
        <w:t>CarE</w:t>
      </w:r>
      <w:proofErr w:type="spellEnd"/>
      <w:proofErr w:type="gramStart"/>
      <w:r w:rsidRPr="00E4044E">
        <w:rPr>
          <w:sz w:val="28"/>
          <w:szCs w:val="28"/>
        </w:rPr>
        <w:t>) ,</w:t>
      </w:r>
      <w:proofErr w:type="gramEnd"/>
      <w:r w:rsidRPr="00E4044E">
        <w:rPr>
          <w:sz w:val="28"/>
          <w:szCs w:val="28"/>
        </w:rPr>
        <w:t xml:space="preserve"> which aims to bridge the gap between Science and Service delivery in India and the neighbouring countries of Nepal, Bangladesh and Afghanistan.</w:t>
      </w:r>
    </w:p>
    <w:p w:rsidR="00E4044E" w:rsidRPr="00E4044E" w:rsidRDefault="00E4044E" w:rsidP="00E4044E">
      <w:pPr>
        <w:rPr>
          <w:sz w:val="28"/>
          <w:szCs w:val="28"/>
        </w:rPr>
      </w:pPr>
      <w:r w:rsidRPr="00E4044E">
        <w:rPr>
          <w:sz w:val="28"/>
          <w:szCs w:val="28"/>
        </w:rPr>
        <w:t xml:space="preserve">We urge you to encourage senior </w:t>
      </w:r>
      <w:proofErr w:type="gramStart"/>
      <w:r w:rsidRPr="00E4044E">
        <w:rPr>
          <w:sz w:val="28"/>
          <w:szCs w:val="28"/>
        </w:rPr>
        <w:t>journalists  from</w:t>
      </w:r>
      <w:proofErr w:type="gramEnd"/>
      <w:r w:rsidRPr="00E4044E">
        <w:rPr>
          <w:sz w:val="28"/>
          <w:szCs w:val="28"/>
        </w:rPr>
        <w:t xml:space="preserve"> your media house to apply for the fellowship.  </w:t>
      </w:r>
      <w:r>
        <w:rPr>
          <w:sz w:val="28"/>
          <w:szCs w:val="28"/>
        </w:rPr>
        <w:t>Please find appended some features of the Fellowship.</w:t>
      </w:r>
    </w:p>
    <w:p w:rsidR="00E4044E" w:rsidRPr="00E4044E" w:rsidRDefault="00E4044E" w:rsidP="00E4044E">
      <w:pPr>
        <w:rPr>
          <w:sz w:val="28"/>
          <w:szCs w:val="28"/>
        </w:rPr>
      </w:pPr>
      <w:r w:rsidRPr="00E4044E">
        <w:rPr>
          <w:sz w:val="28"/>
          <w:szCs w:val="28"/>
        </w:rPr>
        <w:t xml:space="preserve">Applications can be sent to </w:t>
      </w:r>
      <w:proofErr w:type="spellStart"/>
      <w:r w:rsidRPr="00E4044E">
        <w:rPr>
          <w:sz w:val="28"/>
          <w:szCs w:val="28"/>
        </w:rPr>
        <w:t>mangala@scarfindia</w:t>
      </w:r>
      <w:proofErr w:type="spellEnd"/>
      <w:r w:rsidRPr="00E4044E">
        <w:rPr>
          <w:sz w:val="28"/>
          <w:szCs w:val="28"/>
        </w:rPr>
        <w:t xml:space="preserve"> .org. For clarifications if any, please feel free to write to us or call </w:t>
      </w:r>
      <w:proofErr w:type="spellStart"/>
      <w:r w:rsidRPr="00E4044E">
        <w:rPr>
          <w:sz w:val="28"/>
          <w:szCs w:val="28"/>
        </w:rPr>
        <w:t>Dr.R.Mangala</w:t>
      </w:r>
      <w:proofErr w:type="spellEnd"/>
      <w:r w:rsidRPr="00E4044E">
        <w:rPr>
          <w:sz w:val="28"/>
          <w:szCs w:val="28"/>
        </w:rPr>
        <w:t xml:space="preserve"> on 9444027388.</w:t>
      </w:r>
    </w:p>
    <w:p w:rsidR="00E4044E" w:rsidRPr="00E4044E" w:rsidRDefault="00C24892" w:rsidP="00E4044E">
      <w:pPr>
        <w:rPr>
          <w:sz w:val="28"/>
          <w:szCs w:val="28"/>
        </w:rPr>
      </w:pPr>
      <w:r>
        <w:rPr>
          <w:sz w:val="28"/>
          <w:szCs w:val="28"/>
        </w:rPr>
        <w:t xml:space="preserve">IS THERE AN APPLICATION FORM? </w:t>
      </w:r>
    </w:p>
    <w:p w:rsidR="00E4044E" w:rsidRPr="00E4044E" w:rsidRDefault="00E4044E" w:rsidP="00E4044E">
      <w:pPr>
        <w:rPr>
          <w:sz w:val="28"/>
          <w:szCs w:val="28"/>
        </w:rPr>
      </w:pPr>
      <w:r w:rsidRPr="00E4044E">
        <w:rPr>
          <w:sz w:val="28"/>
          <w:szCs w:val="28"/>
        </w:rPr>
        <w:t>Looking forward to your active participation</w:t>
      </w: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Pr="00C24892" w:rsidRDefault="00E4044E" w:rsidP="00A62047">
      <w:pPr>
        <w:rPr>
          <w:bCs/>
          <w:sz w:val="28"/>
          <w:szCs w:val="28"/>
        </w:rPr>
      </w:pPr>
      <w:r w:rsidRPr="00C24892">
        <w:rPr>
          <w:bCs/>
          <w:sz w:val="28"/>
          <w:szCs w:val="28"/>
        </w:rPr>
        <w:t xml:space="preserve">Dr. R. </w:t>
      </w:r>
      <w:proofErr w:type="spellStart"/>
      <w:r w:rsidRPr="00C24892">
        <w:rPr>
          <w:bCs/>
          <w:sz w:val="28"/>
          <w:szCs w:val="28"/>
        </w:rPr>
        <w:t>Thara</w:t>
      </w:r>
      <w:proofErr w:type="spellEnd"/>
    </w:p>
    <w:p w:rsidR="00E4044E" w:rsidRPr="00C24892" w:rsidRDefault="00E4044E" w:rsidP="00A62047">
      <w:pPr>
        <w:rPr>
          <w:bCs/>
          <w:sz w:val="28"/>
          <w:szCs w:val="28"/>
        </w:rPr>
      </w:pPr>
      <w:r w:rsidRPr="00C24892">
        <w:rPr>
          <w:bCs/>
          <w:sz w:val="28"/>
          <w:szCs w:val="28"/>
        </w:rPr>
        <w:t>Vice Chairman, SCARF &amp; CO-PI ESSENCE</w:t>
      </w: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E4044E" w:rsidRDefault="00E4044E" w:rsidP="00A62047">
      <w:pPr>
        <w:rPr>
          <w:b/>
          <w:bCs/>
          <w:sz w:val="28"/>
          <w:szCs w:val="28"/>
          <w:u w:val="single"/>
        </w:rPr>
      </w:pPr>
    </w:p>
    <w:p w:rsidR="00A62047" w:rsidRDefault="00E4044E" w:rsidP="00A62047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="00A62047" w:rsidRPr="00E4044E">
        <w:rPr>
          <w:bCs/>
          <w:sz w:val="28"/>
          <w:szCs w:val="28"/>
        </w:rPr>
        <w:t>This is a part time fellowship and will require 20% of the fellow’s time during the tenure which comes with a remuner</w:t>
      </w:r>
      <w:r>
        <w:rPr>
          <w:bCs/>
          <w:sz w:val="28"/>
          <w:szCs w:val="28"/>
        </w:rPr>
        <w:t>ation of Rs.50</w:t>
      </w:r>
      <w:proofErr w:type="gramStart"/>
      <w:r>
        <w:rPr>
          <w:bCs/>
          <w:sz w:val="28"/>
          <w:szCs w:val="28"/>
        </w:rPr>
        <w:t>,000</w:t>
      </w:r>
      <w:proofErr w:type="gramEnd"/>
      <w:r>
        <w:rPr>
          <w:bCs/>
          <w:sz w:val="28"/>
          <w:szCs w:val="28"/>
        </w:rPr>
        <w:t>/- per fellow for the entire duration of the fellowship.</w:t>
      </w:r>
    </w:p>
    <w:p w:rsidR="00E4044E" w:rsidRPr="00E4044E" w:rsidRDefault="00E4044E" w:rsidP="00E404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4044E">
        <w:rPr>
          <w:sz w:val="28"/>
          <w:szCs w:val="28"/>
        </w:rPr>
        <w:t>Journalists</w:t>
      </w:r>
      <w:proofErr w:type="gramEnd"/>
      <w:r w:rsidRPr="00E4044E">
        <w:rPr>
          <w:sz w:val="28"/>
          <w:szCs w:val="28"/>
        </w:rPr>
        <w:t xml:space="preserve"> who are in regular employment with media houses  are eligible to apply. The tenure of the fellowship is 12 months</w:t>
      </w:r>
    </w:p>
    <w:p w:rsidR="00E4044E" w:rsidRPr="00E4044E" w:rsidRDefault="00E4044E" w:rsidP="00A62047">
      <w:pPr>
        <w:rPr>
          <w:bCs/>
          <w:sz w:val="28"/>
          <w:szCs w:val="28"/>
        </w:rPr>
      </w:pPr>
    </w:p>
    <w:p w:rsidR="00A62047" w:rsidRPr="00E4044E" w:rsidRDefault="00C24892" w:rsidP="00E4044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044E" w:rsidRPr="00E4044E">
        <w:rPr>
          <w:sz w:val="28"/>
          <w:szCs w:val="28"/>
        </w:rPr>
        <w:t xml:space="preserve"> </w:t>
      </w:r>
      <w:r w:rsidR="00A62047" w:rsidRPr="00E4044E">
        <w:rPr>
          <w:sz w:val="28"/>
          <w:szCs w:val="28"/>
        </w:rPr>
        <w:t>The fellows will have a 2 day face to face orientation program at the beginning of the tenure at SCARF</w:t>
      </w:r>
      <w:r w:rsidR="00E85538" w:rsidRPr="00E4044E">
        <w:rPr>
          <w:sz w:val="28"/>
          <w:szCs w:val="28"/>
        </w:rPr>
        <w:t>, Chennai</w:t>
      </w:r>
      <w:r w:rsidR="00A62047" w:rsidRPr="00E4044E">
        <w:rPr>
          <w:sz w:val="28"/>
          <w:szCs w:val="28"/>
        </w:rPr>
        <w:t>.</w:t>
      </w:r>
    </w:p>
    <w:p w:rsidR="00A62047" w:rsidRPr="00E4044E" w:rsidRDefault="00E85538" w:rsidP="00A62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44E">
        <w:rPr>
          <w:sz w:val="28"/>
          <w:szCs w:val="28"/>
        </w:rPr>
        <w:t>The</w:t>
      </w:r>
      <w:r w:rsidR="00A62047" w:rsidRPr="00E4044E">
        <w:rPr>
          <w:sz w:val="28"/>
          <w:szCs w:val="28"/>
        </w:rPr>
        <w:t xml:space="preserve"> fellows will have to </w:t>
      </w:r>
      <w:r w:rsidR="00A62047" w:rsidRPr="00E4044E">
        <w:rPr>
          <w:b/>
          <w:bCs/>
          <w:sz w:val="28"/>
          <w:szCs w:val="28"/>
          <w:u w:val="single"/>
        </w:rPr>
        <w:t xml:space="preserve">publish a minimum of 4 </w:t>
      </w:r>
      <w:proofErr w:type="gramStart"/>
      <w:r w:rsidR="00A62047" w:rsidRPr="00E4044E">
        <w:rPr>
          <w:b/>
          <w:bCs/>
          <w:sz w:val="28"/>
          <w:szCs w:val="28"/>
          <w:u w:val="single"/>
        </w:rPr>
        <w:t>articles</w:t>
      </w:r>
      <w:r w:rsidR="00A62047" w:rsidRPr="00E4044E">
        <w:rPr>
          <w:sz w:val="28"/>
          <w:szCs w:val="28"/>
        </w:rPr>
        <w:t xml:space="preserve">  during</w:t>
      </w:r>
      <w:proofErr w:type="gramEnd"/>
      <w:r w:rsidR="00A62047" w:rsidRPr="00E4044E">
        <w:rPr>
          <w:sz w:val="28"/>
          <w:szCs w:val="28"/>
        </w:rPr>
        <w:t xml:space="preserve"> their fellowship. </w:t>
      </w:r>
    </w:p>
    <w:p w:rsidR="00A62047" w:rsidRPr="00E4044E" w:rsidRDefault="00A62047" w:rsidP="00A62047">
      <w:pPr>
        <w:pStyle w:val="ListParagraph"/>
        <w:ind w:left="1440"/>
        <w:rPr>
          <w:sz w:val="28"/>
          <w:szCs w:val="28"/>
        </w:rPr>
      </w:pPr>
    </w:p>
    <w:p w:rsidR="00A62047" w:rsidRPr="00E4044E" w:rsidRDefault="00A62047" w:rsidP="00A62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44E">
        <w:rPr>
          <w:sz w:val="28"/>
          <w:szCs w:val="28"/>
        </w:rPr>
        <w:t xml:space="preserve">The stories should be well researched original ones and should not be news reporting. </w:t>
      </w:r>
      <w:r w:rsidR="00E85538" w:rsidRPr="00E4044E">
        <w:rPr>
          <w:sz w:val="28"/>
          <w:szCs w:val="28"/>
        </w:rPr>
        <w:t>S</w:t>
      </w:r>
      <w:r w:rsidRPr="00E4044E">
        <w:rPr>
          <w:sz w:val="28"/>
          <w:szCs w:val="28"/>
        </w:rPr>
        <w:t xml:space="preserve">tories can focus on policies, MH budgets, infrastructure, service delivery, laws and legislations, institutions, innovations, research etc. Human interest stories can be part of their stories. </w:t>
      </w:r>
    </w:p>
    <w:p w:rsidR="00A62047" w:rsidRPr="00E4044E" w:rsidRDefault="00A62047" w:rsidP="00A62047">
      <w:pPr>
        <w:pStyle w:val="ListParagraph"/>
        <w:rPr>
          <w:sz w:val="28"/>
          <w:szCs w:val="28"/>
        </w:rPr>
      </w:pPr>
    </w:p>
    <w:p w:rsidR="00A62047" w:rsidRPr="00E4044E" w:rsidRDefault="00A62047" w:rsidP="00A6204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4044E">
        <w:rPr>
          <w:b/>
          <w:bCs/>
          <w:sz w:val="28"/>
          <w:szCs w:val="28"/>
        </w:rPr>
        <w:t xml:space="preserve">There will be 3 senior fellowships every year, for 3 years, open to national level newspapers and magazines, two in English and one in Hindi. </w:t>
      </w:r>
    </w:p>
    <w:p w:rsidR="00A62047" w:rsidRPr="00E4044E" w:rsidRDefault="00A62047" w:rsidP="00A62047">
      <w:pPr>
        <w:pStyle w:val="ListParagraph"/>
        <w:rPr>
          <w:sz w:val="28"/>
          <w:szCs w:val="28"/>
        </w:rPr>
      </w:pPr>
    </w:p>
    <w:p w:rsidR="007079F6" w:rsidRPr="00E4044E" w:rsidRDefault="00A62047" w:rsidP="00A62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44E">
        <w:rPr>
          <w:sz w:val="28"/>
          <w:szCs w:val="28"/>
        </w:rPr>
        <w:t xml:space="preserve"> All fellows who complete their tenure satisfactorily will receive a certificate from SCARF/ESSENCE</w:t>
      </w:r>
      <w:r w:rsidR="007079F6" w:rsidRPr="00E4044E">
        <w:rPr>
          <w:sz w:val="28"/>
          <w:szCs w:val="28"/>
        </w:rPr>
        <w:t>.</w:t>
      </w:r>
    </w:p>
    <w:p w:rsidR="007079F6" w:rsidRPr="00E4044E" w:rsidRDefault="007079F6" w:rsidP="007079F6">
      <w:pPr>
        <w:pStyle w:val="ListParagraph"/>
        <w:rPr>
          <w:sz w:val="28"/>
          <w:szCs w:val="28"/>
        </w:rPr>
      </w:pPr>
    </w:p>
    <w:p w:rsidR="00A62047" w:rsidRPr="00E4044E" w:rsidRDefault="00A62047" w:rsidP="00A62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44E">
        <w:rPr>
          <w:sz w:val="28"/>
          <w:szCs w:val="28"/>
        </w:rPr>
        <w:t xml:space="preserve"> Successful fellows can continue to engage with us as mentors for the fellows of the </w:t>
      </w:r>
      <w:bookmarkStart w:id="0" w:name="_GoBack"/>
      <w:r w:rsidRPr="00E4044E">
        <w:rPr>
          <w:sz w:val="28"/>
          <w:szCs w:val="28"/>
        </w:rPr>
        <w:t>subsequent years.</w:t>
      </w:r>
    </w:p>
    <w:bookmarkEnd w:id="0"/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ab/>
        <w:t>ELIGIBLE APPLICANTS</w:t>
      </w:r>
    </w:p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>Applicants must:</w:t>
      </w:r>
    </w:p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>•</w:t>
      </w:r>
      <w:r w:rsidRPr="00E4044E">
        <w:rPr>
          <w:sz w:val="28"/>
          <w:szCs w:val="28"/>
        </w:rPr>
        <w:tab/>
        <w:t>Be nationals of ESSENCE countries, i.e., India, Afghanistan, Bangladesh and Nepal;</w:t>
      </w:r>
    </w:p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lastRenderedPageBreak/>
        <w:t>•</w:t>
      </w:r>
      <w:r w:rsidRPr="00E4044E">
        <w:rPr>
          <w:sz w:val="28"/>
          <w:szCs w:val="28"/>
        </w:rPr>
        <w:tab/>
        <w:t xml:space="preserve">Have completed (undergraduate) graduation or master’s degree in media studies, journalism, </w:t>
      </w:r>
    </w:p>
    <w:p w:rsidR="00A62047" w:rsidRPr="00E4044E" w:rsidRDefault="00A62047" w:rsidP="00A62047">
      <w:pPr>
        <w:rPr>
          <w:b/>
          <w:bCs/>
          <w:sz w:val="28"/>
          <w:szCs w:val="28"/>
          <w:u w:val="single"/>
        </w:rPr>
      </w:pPr>
      <w:r w:rsidRPr="00E4044E">
        <w:rPr>
          <w:sz w:val="28"/>
          <w:szCs w:val="28"/>
        </w:rPr>
        <w:t>•</w:t>
      </w:r>
      <w:r w:rsidRPr="00E4044E">
        <w:rPr>
          <w:sz w:val="28"/>
          <w:szCs w:val="28"/>
        </w:rPr>
        <w:tab/>
        <w:t>Has a minimum of 5 years experience as journalist in print/online media</w:t>
      </w:r>
      <w:r w:rsidRPr="00E4044E">
        <w:rPr>
          <w:b/>
          <w:bCs/>
          <w:sz w:val="28"/>
          <w:szCs w:val="28"/>
          <w:u w:val="single"/>
        </w:rPr>
        <w:t xml:space="preserve">. Experience in health /mental health reporting is desirable but not mandatory. </w:t>
      </w:r>
    </w:p>
    <w:p w:rsidR="00A62047" w:rsidRPr="00E4044E" w:rsidRDefault="00A62047" w:rsidP="00A62047">
      <w:pPr>
        <w:rPr>
          <w:sz w:val="28"/>
          <w:szCs w:val="28"/>
          <w:u w:val="single"/>
        </w:rPr>
      </w:pPr>
      <w:r w:rsidRPr="00E4044E">
        <w:rPr>
          <w:sz w:val="28"/>
          <w:szCs w:val="28"/>
        </w:rPr>
        <w:t>•</w:t>
      </w:r>
      <w:r w:rsidRPr="00E4044E">
        <w:rPr>
          <w:sz w:val="28"/>
          <w:szCs w:val="28"/>
        </w:rPr>
        <w:tab/>
      </w:r>
      <w:r w:rsidRPr="00E4044E">
        <w:rPr>
          <w:sz w:val="28"/>
          <w:szCs w:val="28"/>
          <w:u w:val="single"/>
        </w:rPr>
        <w:t>Must be currently working as journalist in print /online media.</w:t>
      </w:r>
    </w:p>
    <w:p w:rsidR="00A62047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>•</w:t>
      </w:r>
      <w:r w:rsidRPr="00E4044E">
        <w:rPr>
          <w:sz w:val="28"/>
          <w:szCs w:val="28"/>
        </w:rPr>
        <w:tab/>
        <w:t xml:space="preserve">The employers should commit to release 20% of the employee’s time for the fellowship and undertake to publish the stories written in the course of the fellowship. </w:t>
      </w:r>
    </w:p>
    <w:p w:rsidR="00E85538" w:rsidRPr="00E4044E" w:rsidRDefault="00A62047" w:rsidP="00A62047">
      <w:pPr>
        <w:rPr>
          <w:sz w:val="28"/>
          <w:szCs w:val="28"/>
        </w:rPr>
      </w:pPr>
      <w:r w:rsidRPr="00E4044E">
        <w:rPr>
          <w:sz w:val="28"/>
          <w:szCs w:val="28"/>
        </w:rPr>
        <w:t>•</w:t>
      </w:r>
      <w:r w:rsidRPr="00E4044E">
        <w:rPr>
          <w:sz w:val="28"/>
          <w:szCs w:val="28"/>
        </w:rPr>
        <w:tab/>
        <w:t>Proof of current employment status (i.e., employed), letter of support, and with 1 year of employment commitment from the empl</w:t>
      </w:r>
      <w:r w:rsidR="00E4044E">
        <w:rPr>
          <w:sz w:val="28"/>
          <w:szCs w:val="28"/>
        </w:rPr>
        <w:t>oyers.</w:t>
      </w:r>
    </w:p>
    <w:p w:rsidR="00E85538" w:rsidRPr="00E4044E" w:rsidRDefault="00E85538" w:rsidP="00A62047">
      <w:pPr>
        <w:rPr>
          <w:sz w:val="28"/>
          <w:szCs w:val="28"/>
        </w:rPr>
      </w:pPr>
    </w:p>
    <w:p w:rsidR="00E85538" w:rsidRPr="00E4044E" w:rsidRDefault="00E85538" w:rsidP="00A62047">
      <w:pPr>
        <w:rPr>
          <w:sz w:val="28"/>
          <w:szCs w:val="28"/>
        </w:rPr>
      </w:pPr>
    </w:p>
    <w:p w:rsidR="00A62047" w:rsidRPr="00E4044E" w:rsidRDefault="00A62047" w:rsidP="00A62047">
      <w:pPr>
        <w:jc w:val="both"/>
        <w:rPr>
          <w:sz w:val="28"/>
          <w:szCs w:val="28"/>
        </w:rPr>
      </w:pPr>
    </w:p>
    <w:sectPr w:rsidR="00A62047" w:rsidRPr="00E4044E" w:rsidSect="0081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60"/>
    <w:multiLevelType w:val="multilevel"/>
    <w:tmpl w:val="C89237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2F746B"/>
    <w:multiLevelType w:val="multilevel"/>
    <w:tmpl w:val="1A00C3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">
    <w:nsid w:val="2A2925CD"/>
    <w:multiLevelType w:val="hybridMultilevel"/>
    <w:tmpl w:val="AD9489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2047"/>
    <w:rsid w:val="007079F6"/>
    <w:rsid w:val="0081317E"/>
    <w:rsid w:val="00A62047"/>
    <w:rsid w:val="00AD4F0B"/>
    <w:rsid w:val="00C24892"/>
    <w:rsid w:val="00E4044E"/>
    <w:rsid w:val="00E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g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Dr.Mangala Scarf</dc:creator>
  <cp:lastModifiedBy>THARA</cp:lastModifiedBy>
  <cp:revision>2</cp:revision>
  <dcterms:created xsi:type="dcterms:W3CDTF">2020-01-10T07:59:00Z</dcterms:created>
  <dcterms:modified xsi:type="dcterms:W3CDTF">2020-01-10T07:59:00Z</dcterms:modified>
</cp:coreProperties>
</file>